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0FFC" w14:textId="0FAF8896" w:rsidR="00DB545F" w:rsidRDefault="001A7B84" w:rsidP="005C1F8F">
      <w:pPr>
        <w:pStyle w:val="Normal10pt"/>
        <w:jc w:val="center"/>
        <w:rPr>
          <w:b/>
          <w:color w:val="17365D" w:themeColor="text2" w:themeShade="BF"/>
          <w:szCs w:val="22"/>
        </w:rPr>
      </w:pPr>
      <w:r w:rsidRPr="00FC6745">
        <w:rPr>
          <w:b/>
          <w:color w:val="17365D" w:themeColor="text2" w:themeShade="BF"/>
          <w:szCs w:val="22"/>
        </w:rPr>
        <w:t>Υποστηρικτικά</w:t>
      </w:r>
      <w:r w:rsidR="00DB545F" w:rsidRPr="00FC6745">
        <w:rPr>
          <w:b/>
          <w:color w:val="17365D" w:themeColor="text2" w:themeShade="BF"/>
          <w:szCs w:val="22"/>
        </w:rPr>
        <w:t xml:space="preserve"> έγγραφα </w:t>
      </w:r>
      <w:r w:rsidRPr="00FC6745">
        <w:rPr>
          <w:b/>
          <w:color w:val="17365D" w:themeColor="text2" w:themeShade="BF"/>
          <w:szCs w:val="22"/>
        </w:rPr>
        <w:t xml:space="preserve">που θα πρέπει να συνοδεύουν </w:t>
      </w:r>
      <w:r w:rsidR="006C72B0" w:rsidRPr="00FC6745">
        <w:rPr>
          <w:b/>
          <w:color w:val="17365D" w:themeColor="text2" w:themeShade="BF"/>
          <w:szCs w:val="22"/>
        </w:rPr>
        <w:t xml:space="preserve">την </w:t>
      </w:r>
      <w:r w:rsidR="00294FC1" w:rsidRPr="00FC6745">
        <w:rPr>
          <w:b/>
          <w:color w:val="17365D" w:themeColor="text2" w:themeShade="BF"/>
          <w:szCs w:val="22"/>
        </w:rPr>
        <w:t>αίτηση</w:t>
      </w:r>
      <w:r w:rsidR="006C72B0" w:rsidRPr="00FC6745">
        <w:rPr>
          <w:b/>
          <w:color w:val="17365D" w:themeColor="text2" w:themeShade="BF"/>
          <w:szCs w:val="22"/>
        </w:rPr>
        <w:t xml:space="preserve"> για χορήγηση άδειας χρήσης του καθεστώτος </w:t>
      </w:r>
      <w:r w:rsidR="005C1F8F">
        <w:rPr>
          <w:b/>
          <w:color w:val="17365D" w:themeColor="text2" w:themeShade="BF"/>
          <w:szCs w:val="22"/>
        </w:rPr>
        <w:t>ειδικού προορισμού</w:t>
      </w:r>
    </w:p>
    <w:p w14:paraId="1339B63B" w14:textId="77777777" w:rsidR="005C1F8F" w:rsidRPr="00FC6745" w:rsidRDefault="005C1F8F" w:rsidP="005C1F8F">
      <w:pPr>
        <w:pStyle w:val="Normal10pt"/>
        <w:jc w:val="center"/>
        <w:rPr>
          <w:color w:val="17365D" w:themeColor="text2" w:themeShade="BF"/>
          <w:szCs w:val="22"/>
        </w:rPr>
      </w:pPr>
    </w:p>
    <w:p w14:paraId="01F42DC3" w14:textId="77777777" w:rsidR="00DB545F" w:rsidRPr="00FC6745" w:rsidRDefault="00DB545F" w:rsidP="00934FD8">
      <w:pPr>
        <w:pStyle w:val="List2"/>
        <w:numPr>
          <w:ilvl w:val="0"/>
          <w:numId w:val="1"/>
        </w:numPr>
        <w:spacing w:before="120" w:after="120" w:line="276" w:lineRule="auto"/>
        <w:ind w:left="709" w:hanging="425"/>
        <w:contextualSpacing w:val="0"/>
        <w:rPr>
          <w:color w:val="17365D" w:themeColor="text2" w:themeShade="BF"/>
          <w:szCs w:val="22"/>
        </w:rPr>
      </w:pPr>
      <w:r w:rsidRPr="00FC6745">
        <w:rPr>
          <w:color w:val="17365D" w:themeColor="text2" w:themeShade="BF"/>
          <w:szCs w:val="22"/>
        </w:rPr>
        <w:t xml:space="preserve">Δελτίο ταυτότητας </w:t>
      </w:r>
      <w:r w:rsidR="00294FC1" w:rsidRPr="00FC6745">
        <w:rPr>
          <w:color w:val="17365D" w:themeColor="text2" w:themeShade="BF"/>
          <w:szCs w:val="22"/>
        </w:rPr>
        <w:t>(</w:t>
      </w:r>
      <w:r w:rsidRPr="00FC6745">
        <w:rPr>
          <w:color w:val="17365D" w:themeColor="text2" w:themeShade="BF"/>
          <w:szCs w:val="22"/>
        </w:rPr>
        <w:t>σε περίπτωση φυσικού προσώπου</w:t>
      </w:r>
      <w:r w:rsidR="00294FC1" w:rsidRPr="00FC6745">
        <w:rPr>
          <w:color w:val="17365D" w:themeColor="text2" w:themeShade="BF"/>
          <w:szCs w:val="22"/>
        </w:rPr>
        <w:t>)</w:t>
      </w:r>
      <w:r w:rsidRPr="00FC6745">
        <w:rPr>
          <w:color w:val="17365D" w:themeColor="text2" w:themeShade="BF"/>
          <w:szCs w:val="22"/>
        </w:rPr>
        <w:t xml:space="preserve"> </w:t>
      </w:r>
    </w:p>
    <w:p w14:paraId="0F8C44F2" w14:textId="77777777" w:rsidR="00DB545F" w:rsidRPr="00FC6745" w:rsidRDefault="00DB545F" w:rsidP="00934FD8">
      <w:pPr>
        <w:pStyle w:val="List2"/>
        <w:numPr>
          <w:ilvl w:val="0"/>
          <w:numId w:val="1"/>
        </w:numPr>
        <w:spacing w:before="120" w:after="120" w:line="276" w:lineRule="auto"/>
        <w:ind w:left="709" w:hanging="425"/>
        <w:contextualSpacing w:val="0"/>
        <w:rPr>
          <w:color w:val="17365D" w:themeColor="text2" w:themeShade="BF"/>
          <w:szCs w:val="22"/>
        </w:rPr>
      </w:pPr>
      <w:r w:rsidRPr="00FC6745">
        <w:rPr>
          <w:color w:val="17365D" w:themeColor="text2" w:themeShade="BF"/>
          <w:szCs w:val="22"/>
        </w:rPr>
        <w:t xml:space="preserve">Πιστοποιητικό σύστασης εταιρείας από τον Έφορο Εταιρειών και Επίσημο Παραλήπτη </w:t>
      </w:r>
      <w:r w:rsidR="00294FC1" w:rsidRPr="00FC6745">
        <w:rPr>
          <w:color w:val="17365D" w:themeColor="text2" w:themeShade="BF"/>
          <w:szCs w:val="22"/>
        </w:rPr>
        <w:t>(σε περίπτωση νομικού προσώπου)</w:t>
      </w:r>
    </w:p>
    <w:p w14:paraId="133DA6C0" w14:textId="54ECD0D0" w:rsidR="00DB545F" w:rsidRPr="00FC6745" w:rsidRDefault="00DB545F" w:rsidP="00934FD8">
      <w:pPr>
        <w:pStyle w:val="List2"/>
        <w:numPr>
          <w:ilvl w:val="0"/>
          <w:numId w:val="1"/>
        </w:numPr>
        <w:spacing w:before="120" w:after="120" w:line="276" w:lineRule="auto"/>
        <w:ind w:left="709" w:hanging="425"/>
        <w:contextualSpacing w:val="0"/>
        <w:rPr>
          <w:color w:val="17365D" w:themeColor="text2" w:themeShade="BF"/>
          <w:szCs w:val="22"/>
        </w:rPr>
      </w:pPr>
      <w:r w:rsidRPr="00FC6745">
        <w:rPr>
          <w:color w:val="17365D" w:themeColor="text2" w:themeShade="BF"/>
          <w:szCs w:val="22"/>
        </w:rPr>
        <w:t>Πιστοποιητικό εγγεγραμμένου γραφείου της εταιρείας</w:t>
      </w:r>
      <w:r w:rsidR="0073728A">
        <w:rPr>
          <w:color w:val="17365D" w:themeColor="text2" w:themeShade="BF"/>
          <w:szCs w:val="22"/>
        </w:rPr>
        <w:t>, Διευθυντών και γραμματέα,</w:t>
      </w:r>
      <w:r w:rsidRPr="00FC6745">
        <w:rPr>
          <w:color w:val="17365D" w:themeColor="text2" w:themeShade="BF"/>
          <w:szCs w:val="22"/>
        </w:rPr>
        <w:t xml:space="preserve"> από τον Έφορο Εταιρειών και Επίσημο Παραλήπτη </w:t>
      </w:r>
      <w:r w:rsidR="00294FC1" w:rsidRPr="00FC6745">
        <w:rPr>
          <w:color w:val="17365D" w:themeColor="text2" w:themeShade="BF"/>
          <w:szCs w:val="22"/>
        </w:rPr>
        <w:t>(σε περίπτωση νομικού προσώπου)</w:t>
      </w:r>
    </w:p>
    <w:p w14:paraId="182C271A" w14:textId="5E72817C" w:rsidR="0073728A" w:rsidRPr="0073728A" w:rsidRDefault="0073728A" w:rsidP="00934FD8">
      <w:pPr>
        <w:pStyle w:val="List2"/>
        <w:numPr>
          <w:ilvl w:val="0"/>
          <w:numId w:val="1"/>
        </w:numPr>
        <w:spacing w:before="120" w:after="120" w:line="276" w:lineRule="auto"/>
        <w:ind w:left="709" w:hanging="425"/>
        <w:contextualSpacing w:val="0"/>
        <w:rPr>
          <w:color w:val="17365D" w:themeColor="text2" w:themeShade="BF"/>
          <w:szCs w:val="22"/>
        </w:rPr>
      </w:pPr>
      <w:r w:rsidRPr="0073728A">
        <w:rPr>
          <w:color w:val="17365D" w:themeColor="text2" w:themeShade="BF"/>
          <w:szCs w:val="22"/>
        </w:rPr>
        <w:t>Αν πρόκειται για ναυτιλιακή εταιρεία, κατάσταση των πλοίων που διαχειρίζεται·</w:t>
      </w:r>
    </w:p>
    <w:p w14:paraId="1AC9C578" w14:textId="77777777" w:rsidR="00C24EA8" w:rsidRPr="00FC6745" w:rsidRDefault="00C24EA8" w:rsidP="00934FD8">
      <w:pPr>
        <w:pStyle w:val="List2"/>
        <w:numPr>
          <w:ilvl w:val="0"/>
          <w:numId w:val="1"/>
        </w:numPr>
        <w:spacing w:before="120" w:after="120" w:line="276" w:lineRule="auto"/>
        <w:ind w:left="709" w:hanging="425"/>
        <w:contextualSpacing w:val="0"/>
        <w:rPr>
          <w:color w:val="17365D" w:themeColor="text2" w:themeShade="BF"/>
          <w:szCs w:val="22"/>
        </w:rPr>
      </w:pPr>
      <w:r w:rsidRPr="00FC6745">
        <w:rPr>
          <w:color w:val="17365D" w:themeColor="text2" w:themeShade="BF"/>
          <w:szCs w:val="22"/>
        </w:rPr>
        <w:t>Εξουσιοδότηση προσώπου για να υπογράφει έγγραφα που αφορούν την εν λόγω αίτηση.</w:t>
      </w:r>
    </w:p>
    <w:p w14:paraId="49A9446A" w14:textId="44F4553A" w:rsidR="004554FC" w:rsidRPr="00FC6745" w:rsidRDefault="005C1F8F" w:rsidP="00934FD8">
      <w:pPr>
        <w:pStyle w:val="List2"/>
        <w:numPr>
          <w:ilvl w:val="0"/>
          <w:numId w:val="1"/>
        </w:numPr>
        <w:spacing w:before="120" w:after="120" w:line="276" w:lineRule="auto"/>
        <w:ind w:left="709" w:hanging="425"/>
        <w:contextualSpacing w:val="0"/>
        <w:rPr>
          <w:color w:val="17365D" w:themeColor="text2" w:themeShade="BF"/>
          <w:szCs w:val="22"/>
        </w:rPr>
      </w:pPr>
      <w:r>
        <w:rPr>
          <w:color w:val="17365D" w:themeColor="text2" w:themeShade="BF"/>
          <w:szCs w:val="22"/>
        </w:rPr>
        <w:t xml:space="preserve">Πληροφορίες για τη χρήση των εμπορευμάτων </w:t>
      </w:r>
    </w:p>
    <w:p w14:paraId="55EA1CA6" w14:textId="77777777" w:rsidR="0073728A" w:rsidRPr="0073728A" w:rsidRDefault="0073728A" w:rsidP="00934FD8">
      <w:pPr>
        <w:pStyle w:val="List2"/>
        <w:numPr>
          <w:ilvl w:val="0"/>
          <w:numId w:val="1"/>
        </w:numPr>
        <w:spacing w:before="120" w:after="120" w:line="276" w:lineRule="auto"/>
        <w:ind w:left="709" w:hanging="425"/>
        <w:contextualSpacing w:val="0"/>
        <w:rPr>
          <w:color w:val="17365D" w:themeColor="text2" w:themeShade="BF"/>
          <w:szCs w:val="22"/>
        </w:rPr>
      </w:pPr>
      <w:r w:rsidRPr="0073728A">
        <w:rPr>
          <w:color w:val="17365D" w:themeColor="text2" w:themeShade="BF"/>
          <w:szCs w:val="22"/>
        </w:rPr>
        <w:t xml:space="preserve">Στοιχεία σχετικά µε το λογιστικό </w:t>
      </w:r>
      <w:proofErr w:type="spellStart"/>
      <w:r w:rsidRPr="0073728A">
        <w:rPr>
          <w:color w:val="17365D" w:themeColor="text2" w:themeShade="BF"/>
          <w:szCs w:val="22"/>
        </w:rPr>
        <w:t>σύστηµα</w:t>
      </w:r>
      <w:proofErr w:type="spellEnd"/>
      <w:r w:rsidRPr="0073728A">
        <w:rPr>
          <w:color w:val="17365D" w:themeColor="text2" w:themeShade="BF"/>
          <w:szCs w:val="22"/>
        </w:rPr>
        <w:t xml:space="preserve"> της εταιρείας, τα µ</w:t>
      </w:r>
      <w:proofErr w:type="spellStart"/>
      <w:r w:rsidRPr="0073728A">
        <w:rPr>
          <w:color w:val="17365D" w:themeColor="text2" w:themeShade="BF"/>
          <w:szCs w:val="22"/>
        </w:rPr>
        <w:t>έτρα</w:t>
      </w:r>
      <w:proofErr w:type="spellEnd"/>
      <w:r w:rsidRPr="0073728A">
        <w:rPr>
          <w:color w:val="17365D" w:themeColor="text2" w:themeShade="BF"/>
          <w:szCs w:val="22"/>
        </w:rPr>
        <w:t xml:space="preserve"> εσωτερικού ελέγχου και τις µ</w:t>
      </w:r>
      <w:proofErr w:type="spellStart"/>
      <w:r w:rsidRPr="0073728A">
        <w:rPr>
          <w:color w:val="17365D" w:themeColor="text2" w:themeShade="BF"/>
          <w:szCs w:val="22"/>
        </w:rPr>
        <w:t>εθόδους</w:t>
      </w:r>
      <w:proofErr w:type="spellEnd"/>
      <w:r w:rsidRPr="0073728A">
        <w:rPr>
          <w:color w:val="17365D" w:themeColor="text2" w:themeShade="BF"/>
          <w:szCs w:val="22"/>
        </w:rPr>
        <w:t xml:space="preserve"> λογιστικού ελέγχου·</w:t>
      </w:r>
    </w:p>
    <w:p w14:paraId="66A9B7C9" w14:textId="34EDAE51" w:rsidR="00DB545F" w:rsidRPr="00FC6745" w:rsidRDefault="005C1F8F" w:rsidP="00934FD8">
      <w:pPr>
        <w:pStyle w:val="List2"/>
        <w:numPr>
          <w:ilvl w:val="0"/>
          <w:numId w:val="1"/>
        </w:numPr>
        <w:spacing w:before="120" w:after="120" w:line="276" w:lineRule="auto"/>
        <w:ind w:left="709" w:hanging="425"/>
        <w:contextualSpacing w:val="0"/>
        <w:rPr>
          <w:color w:val="17365D" w:themeColor="text2" w:themeShade="BF"/>
          <w:szCs w:val="22"/>
        </w:rPr>
      </w:pPr>
      <w:r>
        <w:rPr>
          <w:color w:val="17365D" w:themeColor="text2" w:themeShade="BF"/>
          <w:szCs w:val="22"/>
        </w:rPr>
        <w:t>Στοιχεία για</w:t>
      </w:r>
      <w:r w:rsidR="004554FC" w:rsidRPr="00FC6745">
        <w:rPr>
          <w:color w:val="17365D" w:themeColor="text2" w:themeShade="BF"/>
          <w:szCs w:val="22"/>
        </w:rPr>
        <w:t xml:space="preserve"> τον </w:t>
      </w:r>
      <w:r>
        <w:rPr>
          <w:color w:val="17365D" w:themeColor="text2" w:themeShade="BF"/>
          <w:szCs w:val="22"/>
        </w:rPr>
        <w:t xml:space="preserve">τρόπο </w:t>
      </w:r>
      <w:r w:rsidR="004554FC" w:rsidRPr="00FC6745">
        <w:rPr>
          <w:color w:val="17365D" w:themeColor="text2" w:themeShade="BF"/>
          <w:szCs w:val="22"/>
        </w:rPr>
        <w:t>υπολογισμ</w:t>
      </w:r>
      <w:r>
        <w:rPr>
          <w:color w:val="17365D" w:themeColor="text2" w:themeShade="BF"/>
          <w:szCs w:val="22"/>
        </w:rPr>
        <w:t>ού</w:t>
      </w:r>
      <w:r w:rsidR="004554FC" w:rsidRPr="00FC6745">
        <w:rPr>
          <w:color w:val="17365D" w:themeColor="text2" w:themeShade="BF"/>
          <w:szCs w:val="22"/>
        </w:rPr>
        <w:t xml:space="preserve"> του συντελεστή απόδοσης (π.χ. </w:t>
      </w:r>
      <w:r w:rsidR="00DB545F" w:rsidRPr="00FC6745">
        <w:rPr>
          <w:color w:val="17365D" w:themeColor="text2" w:themeShade="BF"/>
          <w:szCs w:val="22"/>
        </w:rPr>
        <w:t>χημικές αναλύσεις</w:t>
      </w:r>
      <w:r w:rsidR="004554FC" w:rsidRPr="00FC6745">
        <w:rPr>
          <w:color w:val="17365D" w:themeColor="text2" w:themeShade="BF"/>
          <w:szCs w:val="22"/>
        </w:rPr>
        <w:t>)</w:t>
      </w:r>
      <w:r w:rsidR="00DB545F" w:rsidRPr="00FC6745">
        <w:rPr>
          <w:color w:val="17365D" w:themeColor="text2" w:themeShade="BF"/>
          <w:szCs w:val="22"/>
        </w:rPr>
        <w:t xml:space="preserve"> </w:t>
      </w:r>
      <w:r>
        <w:rPr>
          <w:color w:val="17365D" w:themeColor="text2" w:themeShade="BF"/>
          <w:szCs w:val="22"/>
        </w:rPr>
        <w:t>– αν απαιτείται</w:t>
      </w:r>
    </w:p>
    <w:p w14:paraId="57660698" w14:textId="68A54844" w:rsidR="0073728A" w:rsidRPr="0073728A" w:rsidRDefault="0073728A" w:rsidP="00934FD8">
      <w:pPr>
        <w:pStyle w:val="List2"/>
        <w:numPr>
          <w:ilvl w:val="0"/>
          <w:numId w:val="1"/>
        </w:numPr>
        <w:spacing w:before="120" w:after="120" w:line="276" w:lineRule="auto"/>
        <w:ind w:left="709" w:hanging="425"/>
        <w:contextualSpacing w:val="0"/>
        <w:rPr>
          <w:color w:val="17365D" w:themeColor="text2" w:themeShade="BF"/>
          <w:szCs w:val="22"/>
        </w:rPr>
      </w:pPr>
      <w:r w:rsidRPr="0073728A">
        <w:rPr>
          <w:color w:val="17365D" w:themeColor="text2" w:themeShade="BF"/>
          <w:szCs w:val="22"/>
        </w:rPr>
        <w:t>Βεβαίωση δηλωθείσας αξίας</w:t>
      </w:r>
      <w:r>
        <w:rPr>
          <w:color w:val="17365D" w:themeColor="text2" w:themeShade="BF"/>
          <w:szCs w:val="22"/>
        </w:rPr>
        <w:t xml:space="preserve"> και</w:t>
      </w:r>
      <w:r w:rsidRPr="0073728A">
        <w:rPr>
          <w:color w:val="17365D" w:themeColor="text2" w:themeShade="BF"/>
          <w:szCs w:val="22"/>
        </w:rPr>
        <w:t xml:space="preserve"> </w:t>
      </w:r>
      <w:r w:rsidRPr="005C1F8F">
        <w:rPr>
          <w:color w:val="17365D" w:themeColor="text2" w:themeShade="BF"/>
          <w:szCs w:val="22"/>
        </w:rPr>
        <w:t xml:space="preserve">δασμολογικής ταξινόμησης </w:t>
      </w:r>
      <w:r w:rsidRPr="0073728A">
        <w:rPr>
          <w:color w:val="17365D" w:themeColor="text2" w:themeShade="BF"/>
          <w:szCs w:val="22"/>
        </w:rPr>
        <w:t>εμπορευμάτων που υπάγονται στο καθεστώς</w:t>
      </w:r>
    </w:p>
    <w:p w14:paraId="29B09F89" w14:textId="5BBB7A20" w:rsidR="005C1F8F" w:rsidRDefault="00DB545F" w:rsidP="00934FD8">
      <w:pPr>
        <w:pStyle w:val="List2"/>
        <w:numPr>
          <w:ilvl w:val="0"/>
          <w:numId w:val="1"/>
        </w:numPr>
        <w:spacing w:before="120" w:after="120" w:line="276" w:lineRule="auto"/>
        <w:ind w:left="709" w:hanging="425"/>
        <w:contextualSpacing w:val="0"/>
        <w:rPr>
          <w:color w:val="17365D" w:themeColor="text2" w:themeShade="BF"/>
          <w:szCs w:val="22"/>
        </w:rPr>
      </w:pPr>
      <w:r w:rsidRPr="005C1F8F">
        <w:rPr>
          <w:color w:val="17365D" w:themeColor="text2" w:themeShade="BF"/>
          <w:szCs w:val="22"/>
        </w:rPr>
        <w:t xml:space="preserve">Βεβαίωση </w:t>
      </w:r>
      <w:r w:rsidR="0073728A" w:rsidRPr="005C1F8F">
        <w:rPr>
          <w:color w:val="17365D" w:themeColor="text2" w:themeShade="BF"/>
          <w:szCs w:val="22"/>
        </w:rPr>
        <w:t xml:space="preserve">δασμολογικής ταξινόμησης </w:t>
      </w:r>
      <w:r w:rsidR="0073728A" w:rsidRPr="0073728A">
        <w:rPr>
          <w:color w:val="17365D" w:themeColor="text2" w:themeShade="BF"/>
          <w:szCs w:val="22"/>
        </w:rPr>
        <w:t xml:space="preserve">των μεταποιημένων προϊόντων </w:t>
      </w:r>
      <w:r w:rsidR="0073728A">
        <w:rPr>
          <w:color w:val="17365D" w:themeColor="text2" w:themeShade="BF"/>
          <w:szCs w:val="22"/>
        </w:rPr>
        <w:t>(</w:t>
      </w:r>
      <w:r w:rsidR="004554FC" w:rsidRPr="005C1F8F">
        <w:rPr>
          <w:color w:val="17365D" w:themeColor="text2" w:themeShade="BF"/>
          <w:szCs w:val="22"/>
        </w:rPr>
        <w:t xml:space="preserve">αν </w:t>
      </w:r>
      <w:r w:rsidR="0073728A">
        <w:rPr>
          <w:color w:val="17365D" w:themeColor="text2" w:themeShade="BF"/>
          <w:szCs w:val="22"/>
        </w:rPr>
        <w:t>πρόκειται για μεταποίηση)</w:t>
      </w:r>
    </w:p>
    <w:p w14:paraId="68C2C32A" w14:textId="1D750F0F" w:rsidR="004554FC" w:rsidRPr="00FC6745" w:rsidRDefault="004554FC" w:rsidP="00934FD8">
      <w:pPr>
        <w:pStyle w:val="List2"/>
        <w:numPr>
          <w:ilvl w:val="0"/>
          <w:numId w:val="1"/>
        </w:numPr>
        <w:spacing w:before="120" w:after="120" w:line="276" w:lineRule="auto"/>
        <w:ind w:left="709" w:hanging="425"/>
        <w:contextualSpacing w:val="0"/>
        <w:rPr>
          <w:color w:val="17365D" w:themeColor="text2" w:themeShade="BF"/>
          <w:szCs w:val="22"/>
        </w:rPr>
      </w:pPr>
      <w:r w:rsidRPr="00FC6745">
        <w:rPr>
          <w:color w:val="17365D" w:themeColor="text2" w:themeShade="BF"/>
          <w:szCs w:val="22"/>
        </w:rPr>
        <w:t xml:space="preserve">Πληροφορίες για τη χρήση «ισοδύναμων εμπορευμάτων» </w:t>
      </w:r>
      <w:r w:rsidR="005C1F8F">
        <w:rPr>
          <w:color w:val="17365D" w:themeColor="text2" w:themeShade="BF"/>
          <w:szCs w:val="22"/>
        </w:rPr>
        <w:t>- όπου εφαρμόζεται</w:t>
      </w:r>
    </w:p>
    <w:p w14:paraId="22AA02C8" w14:textId="26B9689D" w:rsidR="0073728A" w:rsidRPr="0073728A" w:rsidRDefault="0073728A" w:rsidP="00934FD8">
      <w:pPr>
        <w:pStyle w:val="List2"/>
        <w:numPr>
          <w:ilvl w:val="0"/>
          <w:numId w:val="1"/>
        </w:numPr>
        <w:spacing w:before="120" w:after="120" w:line="276" w:lineRule="auto"/>
        <w:ind w:left="709" w:hanging="425"/>
        <w:contextualSpacing w:val="0"/>
        <w:rPr>
          <w:color w:val="17365D" w:themeColor="text2" w:themeShade="BF"/>
          <w:szCs w:val="22"/>
        </w:rPr>
      </w:pPr>
      <w:r w:rsidRPr="0073728A">
        <w:rPr>
          <w:color w:val="17365D" w:themeColor="text2" w:themeShade="BF"/>
          <w:szCs w:val="22"/>
        </w:rPr>
        <w:t xml:space="preserve">Υπεύθυνη δήλωση με την οποία ο </w:t>
      </w:r>
      <w:proofErr w:type="spellStart"/>
      <w:r w:rsidRPr="0073728A">
        <w:rPr>
          <w:color w:val="17365D" w:themeColor="text2" w:themeShade="BF"/>
          <w:szCs w:val="22"/>
        </w:rPr>
        <w:t>αιτ</w:t>
      </w:r>
      <w:r>
        <w:rPr>
          <w:color w:val="17365D" w:themeColor="text2" w:themeShade="BF"/>
          <w:szCs w:val="22"/>
        </w:rPr>
        <w:t>ητής</w:t>
      </w:r>
      <w:proofErr w:type="spellEnd"/>
      <w:r w:rsidRPr="0073728A">
        <w:rPr>
          <w:color w:val="17365D" w:themeColor="text2" w:themeShade="BF"/>
          <w:szCs w:val="22"/>
        </w:rPr>
        <w:t xml:space="preserve"> αναλαμβάνει την ευθύνη τήρησης των ισχυουσών διατάξεων και υποχρεώσεων συνταγμένη ως ακολούθως: </w:t>
      </w:r>
    </w:p>
    <w:p w14:paraId="6F3985D3" w14:textId="659CEB85" w:rsidR="0073728A" w:rsidRDefault="0073728A" w:rsidP="00934FD8">
      <w:pPr>
        <w:pStyle w:val="List2"/>
        <w:spacing w:before="120" w:after="120" w:line="276" w:lineRule="auto"/>
        <w:ind w:left="709" w:firstLine="0"/>
        <w:contextualSpacing w:val="0"/>
        <w:rPr>
          <w:i/>
          <w:iCs/>
          <w:color w:val="17365D" w:themeColor="text2" w:themeShade="BF"/>
          <w:sz w:val="20"/>
          <w:szCs w:val="20"/>
        </w:rPr>
      </w:pPr>
      <w:r w:rsidRPr="0073728A">
        <w:rPr>
          <w:i/>
          <w:iCs/>
          <w:color w:val="17365D" w:themeColor="text2" w:themeShade="BF"/>
          <w:sz w:val="20"/>
          <w:szCs w:val="20"/>
        </w:rPr>
        <w:t>«∆</w:t>
      </w:r>
      <w:proofErr w:type="spellStart"/>
      <w:r w:rsidRPr="0073728A">
        <w:rPr>
          <w:i/>
          <w:iCs/>
          <w:color w:val="17365D" w:themeColor="text2" w:themeShade="BF"/>
          <w:sz w:val="20"/>
          <w:szCs w:val="20"/>
        </w:rPr>
        <w:t>ηλώνω</w:t>
      </w:r>
      <w:proofErr w:type="spellEnd"/>
      <w:r w:rsidRPr="0073728A">
        <w:rPr>
          <w:i/>
          <w:iCs/>
          <w:color w:val="17365D" w:themeColor="text2" w:themeShade="BF"/>
          <w:sz w:val="20"/>
          <w:szCs w:val="20"/>
        </w:rPr>
        <w:t xml:space="preserve"> υπεύθυνα ότι αναλαμβάνω την ευθύνη τήρησης όλων των υποχρεώσεων που προβλέπονται από τις ισχύουσες διατάξεις του Ενωσιακού Τελωνειακού Κώδικα και τις οδηγίες που έχουν δοθεί για την </w:t>
      </w:r>
      <w:proofErr w:type="spellStart"/>
      <w:r w:rsidRPr="0073728A">
        <w:rPr>
          <w:i/>
          <w:iCs/>
          <w:color w:val="17365D" w:themeColor="text2" w:themeShade="BF"/>
          <w:sz w:val="20"/>
          <w:szCs w:val="20"/>
        </w:rPr>
        <w:t>εφαρµογή</w:t>
      </w:r>
      <w:proofErr w:type="spellEnd"/>
      <w:r w:rsidRPr="0073728A">
        <w:rPr>
          <w:i/>
          <w:iCs/>
          <w:color w:val="17365D" w:themeColor="text2" w:themeShade="BF"/>
          <w:sz w:val="20"/>
          <w:szCs w:val="20"/>
        </w:rPr>
        <w:t xml:space="preserve"> του καθεστώτος του Ειδικού </w:t>
      </w:r>
      <w:proofErr w:type="spellStart"/>
      <w:r w:rsidRPr="0073728A">
        <w:rPr>
          <w:i/>
          <w:iCs/>
          <w:color w:val="17365D" w:themeColor="text2" w:themeShade="BF"/>
          <w:sz w:val="20"/>
          <w:szCs w:val="20"/>
        </w:rPr>
        <w:t>Προορισµού</w:t>
      </w:r>
      <w:proofErr w:type="spellEnd"/>
      <w:r w:rsidRPr="0073728A">
        <w:rPr>
          <w:i/>
          <w:iCs/>
          <w:color w:val="17365D" w:themeColor="text2" w:themeShade="BF"/>
          <w:sz w:val="20"/>
          <w:szCs w:val="20"/>
        </w:rPr>
        <w:t xml:space="preserve"> και οφείλω να </w:t>
      </w:r>
      <w:proofErr w:type="spellStart"/>
      <w:r w:rsidRPr="0073728A">
        <w:rPr>
          <w:i/>
          <w:iCs/>
          <w:color w:val="17365D" w:themeColor="text2" w:themeShade="BF"/>
          <w:sz w:val="20"/>
          <w:szCs w:val="20"/>
        </w:rPr>
        <w:t>ενηµερώσω</w:t>
      </w:r>
      <w:proofErr w:type="spellEnd"/>
      <w:r w:rsidRPr="0073728A">
        <w:rPr>
          <w:i/>
          <w:iCs/>
          <w:color w:val="17365D" w:themeColor="text2" w:themeShade="BF"/>
          <w:sz w:val="20"/>
          <w:szCs w:val="20"/>
        </w:rPr>
        <w:t xml:space="preserve"> το Τελωνείο για κάθε αλλαγή των στοιχείων της αίτησης ή της κατάστασης των </w:t>
      </w:r>
      <w:proofErr w:type="spellStart"/>
      <w:r w:rsidRPr="0073728A">
        <w:rPr>
          <w:i/>
          <w:iCs/>
          <w:color w:val="17365D" w:themeColor="text2" w:themeShade="BF"/>
          <w:sz w:val="20"/>
          <w:szCs w:val="20"/>
        </w:rPr>
        <w:t>εµπορευµάτων</w:t>
      </w:r>
      <w:proofErr w:type="spellEnd"/>
      <w:r w:rsidRPr="0073728A">
        <w:rPr>
          <w:i/>
          <w:iCs/>
          <w:color w:val="17365D" w:themeColor="text2" w:themeShade="BF"/>
          <w:sz w:val="20"/>
          <w:szCs w:val="20"/>
        </w:rPr>
        <w:t>»·</w:t>
      </w:r>
    </w:p>
    <w:p w14:paraId="0EF46132" w14:textId="2904B37A" w:rsidR="00DB545F" w:rsidRPr="00FC6745" w:rsidRDefault="00DB545F" w:rsidP="00934FD8">
      <w:pPr>
        <w:pStyle w:val="List2"/>
        <w:numPr>
          <w:ilvl w:val="0"/>
          <w:numId w:val="1"/>
        </w:numPr>
        <w:spacing w:before="120" w:after="120" w:line="276" w:lineRule="auto"/>
        <w:ind w:left="709" w:hanging="425"/>
        <w:contextualSpacing w:val="0"/>
        <w:rPr>
          <w:color w:val="17365D" w:themeColor="text2" w:themeShade="BF"/>
          <w:szCs w:val="22"/>
        </w:rPr>
      </w:pPr>
      <w:r w:rsidRPr="00FC6745">
        <w:rPr>
          <w:color w:val="17365D" w:themeColor="text2" w:themeShade="BF"/>
          <w:szCs w:val="22"/>
        </w:rPr>
        <w:t>Άλλα έγγραφα ή δικαιολογητικά ή πληροφορίες που κρίνονται κατά περίπτωση αναγκαία από το</w:t>
      </w:r>
      <w:r w:rsidR="0073728A">
        <w:rPr>
          <w:color w:val="17365D" w:themeColor="text2" w:themeShade="BF"/>
          <w:szCs w:val="22"/>
        </w:rPr>
        <w:t>ν(τη)</w:t>
      </w:r>
      <w:r w:rsidRPr="00FC6745">
        <w:rPr>
          <w:color w:val="17365D" w:themeColor="text2" w:themeShade="BF"/>
          <w:szCs w:val="22"/>
        </w:rPr>
        <w:t xml:space="preserve"> Διευθυντή</w:t>
      </w:r>
      <w:r w:rsidR="0073728A">
        <w:rPr>
          <w:color w:val="17365D" w:themeColor="text2" w:themeShade="BF"/>
          <w:szCs w:val="22"/>
        </w:rPr>
        <w:t>(</w:t>
      </w:r>
      <w:proofErr w:type="spellStart"/>
      <w:r w:rsidR="0073728A">
        <w:rPr>
          <w:color w:val="17365D" w:themeColor="text2" w:themeShade="BF"/>
          <w:szCs w:val="22"/>
        </w:rPr>
        <w:t>τρια</w:t>
      </w:r>
      <w:proofErr w:type="spellEnd"/>
      <w:r w:rsidR="0073728A">
        <w:rPr>
          <w:color w:val="17365D" w:themeColor="text2" w:themeShade="BF"/>
          <w:szCs w:val="22"/>
        </w:rPr>
        <w:t>)</w:t>
      </w:r>
      <w:r w:rsidRPr="00FC6745">
        <w:rPr>
          <w:color w:val="17365D" w:themeColor="text2" w:themeShade="BF"/>
          <w:szCs w:val="22"/>
        </w:rPr>
        <w:t xml:space="preserve"> για εξέταση και αξιολόγηση της αίτησης</w:t>
      </w:r>
    </w:p>
    <w:p w14:paraId="50417F7F" w14:textId="77777777" w:rsidR="006C72B0" w:rsidRPr="00FC6745" w:rsidRDefault="006C72B0" w:rsidP="00934FD8">
      <w:pPr>
        <w:pStyle w:val="List2"/>
        <w:spacing w:before="120" w:after="120" w:line="276" w:lineRule="auto"/>
        <w:contextualSpacing w:val="0"/>
        <w:rPr>
          <w:color w:val="17365D" w:themeColor="text2" w:themeShade="BF"/>
          <w:szCs w:val="22"/>
        </w:rPr>
      </w:pPr>
    </w:p>
    <w:p w14:paraId="27FD5E00" w14:textId="3E0BF174" w:rsidR="005C1F8F" w:rsidRDefault="006C72B0" w:rsidP="00A660A9">
      <w:pPr>
        <w:pStyle w:val="Normal10pt"/>
        <w:spacing w:line="276" w:lineRule="auto"/>
        <w:rPr>
          <w:color w:val="17365D" w:themeColor="text2" w:themeShade="BF"/>
          <w:szCs w:val="22"/>
        </w:rPr>
      </w:pPr>
      <w:r w:rsidRPr="00FC6745">
        <w:rPr>
          <w:color w:val="17365D" w:themeColor="text2" w:themeShade="BF"/>
          <w:szCs w:val="22"/>
        </w:rPr>
        <w:t xml:space="preserve">Σε περίπτωση που η αίτηση υποβάλλεται για </w:t>
      </w:r>
      <w:r w:rsidRPr="005C1F8F">
        <w:rPr>
          <w:color w:val="17365D" w:themeColor="text2" w:themeShade="BF"/>
          <w:szCs w:val="22"/>
        </w:rPr>
        <w:t>τροποποίηση</w:t>
      </w:r>
      <w:r w:rsidR="005C1F8F" w:rsidRPr="005C1F8F">
        <w:rPr>
          <w:color w:val="17365D" w:themeColor="text2" w:themeShade="BF"/>
          <w:szCs w:val="22"/>
        </w:rPr>
        <w:t xml:space="preserve"> ή ανανέωση</w:t>
      </w:r>
      <w:r w:rsidRPr="005C1F8F">
        <w:rPr>
          <w:color w:val="17365D" w:themeColor="text2" w:themeShade="BF"/>
          <w:szCs w:val="22"/>
        </w:rPr>
        <w:t xml:space="preserve"> </w:t>
      </w:r>
      <w:r w:rsidR="00A660A9" w:rsidRPr="005C1F8F">
        <w:rPr>
          <w:color w:val="17365D" w:themeColor="text2" w:themeShade="BF"/>
          <w:szCs w:val="22"/>
        </w:rPr>
        <w:t>άδειας</w:t>
      </w:r>
      <w:r w:rsidR="00A660A9" w:rsidRPr="00FC6745">
        <w:rPr>
          <w:color w:val="17365D" w:themeColor="text2" w:themeShade="BF"/>
          <w:szCs w:val="22"/>
        </w:rPr>
        <w:t xml:space="preserve">, </w:t>
      </w:r>
      <w:r w:rsidR="005C1F8F">
        <w:rPr>
          <w:color w:val="17365D" w:themeColor="text2" w:themeShade="BF"/>
          <w:szCs w:val="22"/>
        </w:rPr>
        <w:t>δεν απαιτείται η προσκόμιση των στοιχείων 1-5.</w:t>
      </w:r>
    </w:p>
    <w:sectPr w:rsidR="005C1F8F" w:rsidSect="00A660A9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428B0"/>
    <w:multiLevelType w:val="hybridMultilevel"/>
    <w:tmpl w:val="45FA03BA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75093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5F"/>
    <w:rsid w:val="001A7B84"/>
    <w:rsid w:val="00294FC1"/>
    <w:rsid w:val="004554FC"/>
    <w:rsid w:val="00464674"/>
    <w:rsid w:val="005C1F8F"/>
    <w:rsid w:val="005F354F"/>
    <w:rsid w:val="006C72B0"/>
    <w:rsid w:val="0073728A"/>
    <w:rsid w:val="007E48B2"/>
    <w:rsid w:val="00821B51"/>
    <w:rsid w:val="008239B5"/>
    <w:rsid w:val="00866519"/>
    <w:rsid w:val="00934FD8"/>
    <w:rsid w:val="00A660A9"/>
    <w:rsid w:val="00C24EA8"/>
    <w:rsid w:val="00DB545F"/>
    <w:rsid w:val="00E46E8A"/>
    <w:rsid w:val="00ED4024"/>
    <w:rsid w:val="00FC6745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0293"/>
  <w15:docId w15:val="{AB082FE0-CAC7-4A4E-81BD-10182BAB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0ptChar">
    <w:name w:val="Normal 10 pt Char"/>
    <w:basedOn w:val="DefaultParagraphFont"/>
    <w:link w:val="Normal10pt"/>
    <w:rsid w:val="00DB545F"/>
    <w:rPr>
      <w:rFonts w:ascii="Arial" w:hAnsi="Arial"/>
      <w:szCs w:val="24"/>
    </w:rPr>
  </w:style>
  <w:style w:type="paragraph" w:customStyle="1" w:styleId="Normal10pt">
    <w:name w:val="Normal 10 pt"/>
    <w:basedOn w:val="Normal"/>
    <w:link w:val="Normal10ptChar"/>
    <w:rsid w:val="00DB545F"/>
    <w:pPr>
      <w:spacing w:after="0" w:line="240" w:lineRule="auto"/>
      <w:jc w:val="both"/>
    </w:pPr>
    <w:rPr>
      <w:rFonts w:ascii="Arial" w:hAnsi="Arial"/>
      <w:szCs w:val="24"/>
    </w:rPr>
  </w:style>
  <w:style w:type="paragraph" w:styleId="List2">
    <w:name w:val="List 2"/>
    <w:basedOn w:val="Normal"/>
    <w:rsid w:val="00DB545F"/>
    <w:pPr>
      <w:spacing w:after="0" w:line="240" w:lineRule="auto"/>
      <w:ind w:left="566" w:hanging="283"/>
      <w:contextualSpacing/>
      <w:jc w:val="both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Kyriakos Kyriakou</cp:lastModifiedBy>
  <cp:revision>2</cp:revision>
  <cp:lastPrinted>2017-11-14T09:06:00Z</cp:lastPrinted>
  <dcterms:created xsi:type="dcterms:W3CDTF">2023-06-27T08:21:00Z</dcterms:created>
  <dcterms:modified xsi:type="dcterms:W3CDTF">2023-06-27T08:21:00Z</dcterms:modified>
</cp:coreProperties>
</file>